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F4" w:rsidRDefault="009F4BF4" w:rsidP="00122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</w:p>
    <w:p w:rsidR="009F4BF4" w:rsidRDefault="009F4BF4" w:rsidP="00122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>
        <w:rPr>
          <w:rFonts w:ascii="Times New Roman" w:hAnsi="Times New Roman" w:cs="Times New Roman"/>
          <w:sz w:val="24"/>
          <w:szCs w:val="24"/>
          <w:lang w:val="nl-NL" w:bidi="he-IL"/>
        </w:rPr>
        <w:t>juli 2012</w:t>
      </w:r>
    </w:p>
    <w:p w:rsidR="009F4BF4" w:rsidRDefault="009F4BF4" w:rsidP="00122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</w:p>
    <w:p w:rsidR="009F4BF4" w:rsidRDefault="009F4BF4" w:rsidP="004053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Elias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Pakkedrager gaf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wiskunde les op de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Joodsche HBS in Amsterdam.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Elias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,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zijn vrouw Sara, hun twee kinderen Yehuda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David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en Elishewa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Mirjam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en Sara's moeder kwam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alle vijf via Westerbork naar Bergen Belsen. De oudste zoon van Elias en Sarah, Abraham, overleed in 1943 in Amsterdam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toen hij werd geraakt door een scherf van luchtafweer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geschut.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Elias overleed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op 20 april 1945,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drie dagen nadat de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Engelsen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Bergen Belsen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hadden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bevrijd. Zijn vrouw Sarah overleed een paar maanden eerder,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op 29 december 1944,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ook in Bergen Belsen.</w:t>
      </w:r>
    </w:p>
    <w:p w:rsidR="009F4BF4" w:rsidRDefault="009F4BF4" w:rsidP="006F3A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Yehoshua en Henny Birnbaum, die ook zorgde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voor Yehuda en Elishewa, hield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een weeshuis en voegde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n wezen toe, waar zij die ook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ontmoetten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vanaf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de Westerbork dagen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tot en met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hun verblijf in Bergen Belsen en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ook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na de oorlog.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Zie </w:t>
      </w:r>
      <w:hyperlink r:id="rId4" w:history="1">
        <w:r w:rsidRPr="006D246C">
          <w:rPr>
            <w:rStyle w:val="Hyperlink"/>
            <w:rFonts w:ascii="Times New Roman" w:hAnsi="Times New Roman"/>
            <w:sz w:val="24"/>
            <w:szCs w:val="24"/>
            <w:lang w:val="nl-NL" w:bidi="he-IL"/>
          </w:rPr>
          <w:t>http://www.youtube.com/watch?v=Ykm7SKWsI44</w:t>
        </w:r>
      </w:hyperlink>
    </w:p>
    <w:p w:rsidR="009F4BF4" w:rsidRDefault="009F4BF4" w:rsidP="00A53877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Op deYom HaShoah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, herinneringsdag van de Shoa,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van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2011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werd hun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als eersten, op aanbeveling van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hun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“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kinderen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”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, de eerste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uitreiking toegekend van “Teken van Redder van een Jood”,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</w:t>
      </w:r>
      <w:r w:rsidRPr="00122933">
        <w:rPr>
          <w:rFonts w:ascii="Times New Roman" w:hAnsi="Times New Roman" w:cs="Times New Roman"/>
          <w:sz w:val="24"/>
          <w:szCs w:val="24"/>
          <w:rtl/>
          <w:lang w:val="nl-NL" w:bidi="he-IL"/>
        </w:rPr>
        <w:t>אות המציל היהודי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,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door Bnei Brit en Keren Kayemet.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Zie een artikel in de Haaretz krant van de 29 april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201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: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"</w:t>
      </w:r>
      <w:r w:rsidRPr="00122933">
        <w:rPr>
          <w:rFonts w:ascii="Times New Roman" w:hAnsi="Times New Roman" w:cs="Times New Roman"/>
          <w:sz w:val="24"/>
          <w:szCs w:val="24"/>
          <w:rtl/>
          <w:lang w:val="nl-NL" w:bidi="he-IL"/>
        </w:rPr>
        <w:t>כולם היו ילדיהם - בני הזוג היהודים שהקימו בית למאות יתומים בשואה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</w:r>
      <w:hyperlink r:id="rId5" w:history="1">
        <w:r w:rsidRPr="006D246C">
          <w:rPr>
            <w:rStyle w:val="Hyperlink"/>
            <w:rFonts w:ascii="Times New Roman" w:hAnsi="Times New Roman"/>
            <w:sz w:val="24"/>
            <w:szCs w:val="24"/>
            <w:lang w:val="nl-NL" w:bidi="he-IL"/>
          </w:rPr>
          <w:t>http://www.haaretz.co.il/news/education/1.1172599</w:t>
        </w:r>
      </w:hyperlink>
    </w:p>
    <w:p w:rsidR="009F4BF4" w:rsidRDefault="009F4BF4" w:rsidP="00A538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Daar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in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vindt u een aantal feiten over dit interessante verhaal.</w:t>
      </w:r>
    </w:p>
    <w:p w:rsidR="009F4BF4" w:rsidRDefault="009F4BF4" w:rsidP="000929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Yehuda en Elishewa werden op een trein van Bergen Belsen naar Theresienstadt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gezet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toen de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geallieerden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Bergen Belsen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benaderden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. Die trein reed rond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van 10 april tot 22 april 1945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, maar bereikte nooit Theresienstadt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vanwege de gebombardeerde Duitse spoorbanen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. De Russen bevrijdden de trein bij het dorp Tröbitz. Veel mensen stierven op de trein en ten minste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nog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60 meer nadat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de trein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was bevrijd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Zie </w:t>
      </w:r>
      <w:hyperlink r:id="rId6" w:history="1">
        <w:r w:rsidRPr="006D246C">
          <w:rPr>
            <w:rStyle w:val="Hyperlink"/>
            <w:rFonts w:ascii="Times New Roman" w:hAnsi="Times New Roman"/>
            <w:sz w:val="24"/>
            <w:szCs w:val="24"/>
            <w:lang w:val="nl-NL" w:bidi="he-IL"/>
          </w:rPr>
          <w:t>http://www.jewishgen.org/databases/holocaust/0170_lost_train.html~~V</w:t>
        </w:r>
      </w:hyperlink>
    </w:p>
    <w:p w:rsidR="009F4BF4" w:rsidRPr="000A4437" w:rsidRDefault="009F4BF4" w:rsidP="002F5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bidi="he-IL"/>
        </w:rPr>
      </w:pP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Yehuda en Elishewa keerde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in juni/ juli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1945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terug naar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Holland en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verbleven daar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bij familieleden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en in een weeshuis geleid door Nathan Dasberg in Hilversum, waar ook hun grootouders woonden (zie hieronder)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In 1948, vóór de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oprichting van de S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taat,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arriveerden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Elishewa en Yehuda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in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Israël, waar een broer van hun moeder woonde in een kibutz.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Yehuda werd geboren in 1937.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>Hij noemt zichzelf nu Yehuda Kedar en heeft een zoon genaamd Eli, vernoemd naar zijn v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ader. Yehuda Kedar woont heden ten dage in kibutz Sdé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Nechemia ook wel Chuliot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genoemd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in Noord-Israël.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Elishewa verliet Israël in 1969 en ging naar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New York</w:t>
      </w:r>
      <w:bookmarkStart w:id="0" w:name="_GoBack"/>
      <w:bookmarkEnd w:id="0"/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daar ontmoette en huwde zij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haa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r man Birnbaum (geen relatie met de bovengenoemde Birnbaum familie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)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. Zij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wonen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daar 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>met hun kinderen en kleinkinderen.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br/>
        <w:t xml:space="preserve">De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ouders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van Elias, Abraham (Bram) en z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ijn vrouw, waren bij een groep van 550 Joden in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Bergen Belsen, die uitgewisseld 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werd tegen ongeveer 1000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Duitse Tempeliers in het voormalige Palestina. Zie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 xml:space="preserve"> onder </w:t>
      </w:r>
      <w:r w:rsidRPr="000A4437">
        <w:rPr>
          <w:rStyle w:val="hps"/>
          <w:rFonts w:ascii="Times New Roman" w:hAnsi="Times New Roman"/>
          <w:sz w:val="24"/>
          <w:szCs w:val="24"/>
        </w:rPr>
        <w:t>“Affiliation with the Third Reich“</w:t>
      </w:r>
      <w:r w:rsidRPr="000A4437">
        <w:rPr>
          <w:rFonts w:ascii="Times New Roman" w:hAnsi="Times New Roman" w:cs="Times New Roman"/>
          <w:sz w:val="24"/>
          <w:szCs w:val="24"/>
          <w:lang w:val="nl-NL" w:bidi="he-IL"/>
        </w:rPr>
        <w:t>:</w:t>
      </w:r>
    </w:p>
    <w:p w:rsidR="009F4BF4" w:rsidRDefault="009F4BF4" w:rsidP="00032675">
      <w:pPr>
        <w:spacing w:after="0" w:line="240" w:lineRule="auto"/>
        <w:rPr>
          <w:lang w:val="nl-NL"/>
        </w:rPr>
      </w:pPr>
      <w:hyperlink r:id="rId7" w:history="1">
        <w:r w:rsidRPr="00056F45">
          <w:rPr>
            <w:rStyle w:val="Hyperlink"/>
            <w:rFonts w:cs="Arial"/>
            <w:lang w:val="nl-NL"/>
          </w:rPr>
          <w:t>http://en.wikipedia.org/wiki/Templers_%28religious_believers%29</w:t>
        </w:r>
      </w:hyperlink>
    </w:p>
    <w:p w:rsidR="009F4BF4" w:rsidRPr="00122933" w:rsidRDefault="009F4BF4" w:rsidP="00032675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nl-NL" w:bidi="he-IL"/>
        </w:rPr>
        <w:t>Zij woonden een paar jaar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in Ramat Gan en ging</w:t>
      </w:r>
      <w:r>
        <w:rPr>
          <w:rFonts w:ascii="Times New Roman" w:hAnsi="Times New Roman" w:cs="Times New Roman"/>
          <w:sz w:val="24"/>
          <w:szCs w:val="24"/>
          <w:lang w:val="nl-NL" w:bidi="he-IL"/>
        </w:rPr>
        <w:t>en</w:t>
      </w:r>
      <w:r w:rsidRPr="00122933">
        <w:rPr>
          <w:rFonts w:ascii="Times New Roman" w:hAnsi="Times New Roman" w:cs="Times New Roman"/>
          <w:sz w:val="24"/>
          <w:szCs w:val="24"/>
          <w:lang w:val="nl-NL" w:bidi="he-IL"/>
        </w:rPr>
        <w:t xml:space="preserve"> na de oorlog terug naar Nederland. Zijn vrouw stierf in 1948 en Abraham hertrouwde met Greet Duque. Hij stierf in 1962.</w:t>
      </w:r>
    </w:p>
    <w:sectPr w:rsidR="009F4BF4" w:rsidRPr="00122933" w:rsidSect="004053BB">
      <w:pgSz w:w="12240" w:h="15840"/>
      <w:pgMar w:top="360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933"/>
    <w:rsid w:val="00032675"/>
    <w:rsid w:val="00056F45"/>
    <w:rsid w:val="00092920"/>
    <w:rsid w:val="000A4437"/>
    <w:rsid w:val="00122933"/>
    <w:rsid w:val="002F593B"/>
    <w:rsid w:val="0034262B"/>
    <w:rsid w:val="003B3DD1"/>
    <w:rsid w:val="004053BB"/>
    <w:rsid w:val="00475039"/>
    <w:rsid w:val="00674812"/>
    <w:rsid w:val="006B6CEF"/>
    <w:rsid w:val="006D246C"/>
    <w:rsid w:val="006F3A60"/>
    <w:rsid w:val="007279E2"/>
    <w:rsid w:val="00773537"/>
    <w:rsid w:val="00973B1A"/>
    <w:rsid w:val="009D34AD"/>
    <w:rsid w:val="009F4BF4"/>
    <w:rsid w:val="00A41015"/>
    <w:rsid w:val="00A53877"/>
    <w:rsid w:val="00B76721"/>
    <w:rsid w:val="00CF627F"/>
    <w:rsid w:val="00DA13A1"/>
    <w:rsid w:val="00F844AF"/>
    <w:rsid w:val="00FF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2B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29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92920"/>
    <w:rPr>
      <w:rFonts w:cs="Times New Roman"/>
      <w:color w:val="800080"/>
      <w:u w:val="single"/>
    </w:rPr>
  </w:style>
  <w:style w:type="character" w:customStyle="1" w:styleId="hps">
    <w:name w:val="hps"/>
    <w:basedOn w:val="DefaultParagraphFont"/>
    <w:uiPriority w:val="99"/>
    <w:rsid w:val="000A44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Templers_%28religious_believers%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wishgen.org/databases/holocaust/0170_lost_train.html~~V" TargetMode="External"/><Relationship Id="rId5" Type="http://schemas.openxmlformats.org/officeDocument/2006/relationships/hyperlink" Target="http://www.haaretz.co.il/news/education/1.1172599" TargetMode="External"/><Relationship Id="rId4" Type="http://schemas.openxmlformats.org/officeDocument/2006/relationships/hyperlink" Target="http://www.youtube.com/watch?v=Ykm7SKWsI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549</Words>
  <Characters>2750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 2012</dc:title>
  <dc:subject/>
  <dc:creator>hmarkus</dc:creator>
  <cp:keywords/>
  <dc:description/>
  <cp:lastModifiedBy>Herbert</cp:lastModifiedBy>
  <cp:revision>5</cp:revision>
  <dcterms:created xsi:type="dcterms:W3CDTF">2012-08-03T10:33:00Z</dcterms:created>
  <dcterms:modified xsi:type="dcterms:W3CDTF">2012-08-18T19:15:00Z</dcterms:modified>
</cp:coreProperties>
</file>