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B1" w:rsidRDefault="00D32809">
      <w:r>
        <w:rPr>
          <w:noProof/>
          <w:lang w:eastAsia="nl-NL"/>
        </w:rPr>
        <w:drawing>
          <wp:inline distT="0" distB="0" distL="0" distR="0">
            <wp:extent cx="3114675" cy="1771650"/>
            <wp:effectExtent l="19050" t="0" r="9525" b="0"/>
            <wp:docPr id="1" name="Afbeelding 1" descr="Albert Goedk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ert Goedkoo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AB1" w:rsidSect="006B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2809"/>
    <w:rsid w:val="003419A2"/>
    <w:rsid w:val="00376A79"/>
    <w:rsid w:val="006B6AB1"/>
    <w:rsid w:val="00D3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6A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6A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32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Citroen</dc:creator>
  <cp:keywords/>
  <dc:description/>
  <cp:lastModifiedBy>Denise Citroen</cp:lastModifiedBy>
  <cp:revision>1</cp:revision>
  <dcterms:created xsi:type="dcterms:W3CDTF">2010-08-26T08:44:00Z</dcterms:created>
  <dcterms:modified xsi:type="dcterms:W3CDTF">2010-08-26T08:44:00Z</dcterms:modified>
</cp:coreProperties>
</file>